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5" w:lineRule="atLeast"/>
        <w:jc w:val="center"/>
        <w:rPr>
          <w:rFonts w:ascii="微软雅黑" w:hAnsi="微软雅黑" w:eastAsia="微软雅黑"/>
          <w:b/>
          <w:bCs/>
          <w:sz w:val="33"/>
          <w:szCs w:val="33"/>
        </w:rPr>
      </w:pPr>
      <w:r>
        <w:rPr>
          <w:rFonts w:ascii="微软雅黑" w:hAnsi="微软雅黑" w:eastAsia="微软雅黑"/>
          <w:b/>
          <w:bCs/>
          <w:sz w:val="33"/>
          <w:szCs w:val="33"/>
        </w:rPr>
        <w:t>浙江省医学科技教育发展中心</w:t>
      </w:r>
      <w:r>
        <w:rPr>
          <w:rFonts w:hint="eastAsia" w:ascii="微软雅黑" w:hAnsi="微软雅黑" w:eastAsia="微软雅黑"/>
          <w:b/>
          <w:bCs/>
          <w:sz w:val="33"/>
          <w:szCs w:val="33"/>
          <w:lang w:eastAsia="zh-CN"/>
        </w:rPr>
        <w:t>编外人员</w:t>
      </w:r>
      <w:r>
        <w:rPr>
          <w:rFonts w:ascii="微软雅黑" w:hAnsi="微软雅黑" w:eastAsia="微软雅黑"/>
          <w:b/>
          <w:bCs/>
          <w:sz w:val="33"/>
          <w:szCs w:val="33"/>
        </w:rPr>
        <w:t>招聘成绩</w:t>
      </w:r>
    </w:p>
    <w:p>
      <w:pPr>
        <w:pStyle w:val="4"/>
        <w:snapToGrid w:val="0"/>
        <w:spacing w:before="0" w:after="0" w:line="600" w:lineRule="exact"/>
        <w:ind w:right="-92" w:rightChars="-44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根据中心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编外人员</w:t>
      </w:r>
      <w:r>
        <w:rPr>
          <w:rFonts w:hint="eastAsia" w:ascii="仿宋_GB2312" w:hAnsi="仿宋_GB2312" w:eastAsia="仿宋_GB2312"/>
          <w:sz w:val="32"/>
          <w:szCs w:val="32"/>
        </w:rPr>
        <w:t>招聘公告有关规定，现将</w:t>
      </w:r>
      <w:r>
        <w:rPr>
          <w:rFonts w:ascii="仿宋_GB2312" w:hAnsi="仿宋_GB2312" w:eastAsia="仿宋_GB2312"/>
          <w:sz w:val="32"/>
          <w:szCs w:val="32"/>
        </w:rPr>
        <w:t>成绩公布如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下：</w:t>
      </w:r>
    </w:p>
    <w:tbl>
      <w:tblPr>
        <w:tblStyle w:val="5"/>
        <w:tblW w:w="10068" w:type="dxa"/>
        <w:tblInd w:w="-45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3"/>
        <w:gridCol w:w="1470"/>
        <w:gridCol w:w="2130"/>
        <w:gridCol w:w="1350"/>
        <w:gridCol w:w="1335"/>
        <w:gridCol w:w="1350"/>
        <w:gridCol w:w="13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排名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考生姓名</w:t>
            </w:r>
          </w:p>
        </w:tc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笔试</w:t>
            </w: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面试分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傅莎莎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财务岗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拟录取对象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任华铮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教育培训岗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拟录取对象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滕悦含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成果转化岗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拟录取对象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肖海兰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业务管理岗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拟录取对象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徐慧慧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财务岗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谢芳芳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成果转化岗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吴玉玲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财务岗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许於晴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财务岗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吕晓宇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教育培训岗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张金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财务岗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高峰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业务管理岗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64.17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巫爱美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财务岗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薛静怡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教育培训岗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巫原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业务管理岗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陈应德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业务管理岗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王 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成果转化岗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于沛鑫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教育培训岗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吕祖山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成果转化岗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马文清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业务管理岗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张康康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教育培训岗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59.88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王晓慧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lang w:val="en-US" w:eastAsia="zh-CN" w:bidi="ar-SA"/>
              </w:rPr>
              <w:t>成果转化岗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napToGrid w:val="0"/>
        <w:spacing w:before="0" w:after="0" w:line="60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备注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ascii="仿宋_GB2312" w:hAnsi="仿宋_GB2312" w:eastAsia="仿宋_GB2312"/>
          <w:sz w:val="32"/>
          <w:szCs w:val="32"/>
        </w:rPr>
        <w:t>总成绩</w:t>
      </w:r>
      <w:r>
        <w:rPr>
          <w:rFonts w:hint="eastAsia" w:ascii="仿宋_GB2312" w:hAnsi="仿宋_GB2312" w:eastAsia="仿宋_GB2312"/>
          <w:sz w:val="32"/>
          <w:szCs w:val="32"/>
        </w:rPr>
        <w:t>=</w:t>
      </w:r>
      <w:r>
        <w:rPr>
          <w:rFonts w:ascii="仿宋_GB2312" w:hAnsi="仿宋_GB2312" w:eastAsia="仿宋_GB2312"/>
          <w:sz w:val="32"/>
          <w:szCs w:val="32"/>
        </w:rPr>
        <w:t>笔试成绩</w:t>
      </w:r>
      <w:r>
        <w:rPr>
          <w:rFonts w:hint="eastAsia" w:ascii="仿宋_GB2312" w:hAnsi="仿宋_GB2312" w:eastAsia="仿宋_GB2312"/>
          <w:sz w:val="32"/>
          <w:szCs w:val="32"/>
        </w:rPr>
        <w:t>*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sz w:val="32"/>
          <w:szCs w:val="32"/>
        </w:rPr>
        <w:t>%+面试成绩*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/>
          <w:sz w:val="32"/>
          <w:szCs w:val="32"/>
        </w:rPr>
        <w:t>%。</w:t>
      </w:r>
    </w:p>
    <w:p>
      <w:pPr>
        <w:pStyle w:val="4"/>
        <w:snapToGrid w:val="0"/>
        <w:spacing w:before="0" w:after="0" w:line="600" w:lineRule="exact"/>
        <w:ind w:firstLine="6080" w:firstLineChars="1900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napToGrid w:val="0"/>
        <w:spacing w:before="0" w:after="0" w:line="600" w:lineRule="exact"/>
        <w:ind w:firstLine="6080" w:firstLineChars="1900"/>
        <w:rPr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116C33"/>
    <w:rsid w:val="000D2832"/>
    <w:rsid w:val="00116C33"/>
    <w:rsid w:val="001D4D5F"/>
    <w:rsid w:val="001D688C"/>
    <w:rsid w:val="00243D21"/>
    <w:rsid w:val="00246428"/>
    <w:rsid w:val="00322CD1"/>
    <w:rsid w:val="005300C8"/>
    <w:rsid w:val="005A13CC"/>
    <w:rsid w:val="00884048"/>
    <w:rsid w:val="008D720E"/>
    <w:rsid w:val="009B273E"/>
    <w:rsid w:val="00A217DB"/>
    <w:rsid w:val="00AC60F1"/>
    <w:rsid w:val="00C46E6F"/>
    <w:rsid w:val="00CC45A1"/>
    <w:rsid w:val="00D470A2"/>
    <w:rsid w:val="00E351F9"/>
    <w:rsid w:val="00FC08FF"/>
    <w:rsid w:val="1A501C2C"/>
    <w:rsid w:val="38D50282"/>
    <w:rsid w:val="52EA176F"/>
    <w:rsid w:val="74D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qFormat/>
    <w:uiPriority w:val="0"/>
    <w:rPr>
      <w:sz w:val="18"/>
      <w:szCs w:val="18"/>
    </w:rPr>
  </w:style>
  <w:style w:type="character" w:customStyle="1" w:styleId="8">
    <w:name w:val="页脚 Char"/>
    <w:basedOn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344</Characters>
  <Lines>2</Lines>
  <Paragraphs>1</Paragraphs>
  <TotalTime>2</TotalTime>
  <ScaleCrop>false</ScaleCrop>
  <LinksUpToDate>false</LinksUpToDate>
  <CharactersWithSpaces>403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2019-05-08T08:44:00Z</dcterms:created>
  <dc:creator>admin</dc:creator>
  <cp:lastModifiedBy>Administrator</cp:lastModifiedBy>
  <cp:lastPrinted>2020-08-18T01:01:02Z</cp:lastPrinted>
  <dcterms:modified xsi:type="dcterms:W3CDTF">2020-08-18T01:15:39Z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